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BDDD" w14:textId="676FF8BE" w:rsidR="00B85CB9" w:rsidRPr="00B85CB9" w:rsidRDefault="00B85CB9" w:rsidP="00B85CB9">
      <w:pPr>
        <w:jc w:val="center"/>
        <w:rPr>
          <w:b/>
          <w:bCs/>
          <w:sz w:val="36"/>
          <w:szCs w:val="36"/>
        </w:rPr>
      </w:pPr>
      <w:bookmarkStart w:id="0" w:name="_Toc159628537"/>
      <w:bookmarkStart w:id="1" w:name="_Toc159837640"/>
      <w:bookmarkStart w:id="2" w:name="_Toc382980376"/>
      <w:bookmarkStart w:id="3" w:name="_Toc38555192"/>
      <w:r w:rsidRPr="00B85CB9">
        <w:rPr>
          <w:b/>
          <w:bCs/>
          <w:sz w:val="36"/>
          <w:szCs w:val="36"/>
        </w:rPr>
        <w:t>Ügyfélszolgálati és panaszkezelési rendszer leírása</w:t>
      </w:r>
    </w:p>
    <w:p w14:paraId="72DBAFD7" w14:textId="70F5C28A" w:rsidR="00B85CB9" w:rsidRPr="00B85CB9" w:rsidRDefault="00B85CB9" w:rsidP="00B85CB9">
      <w:pPr>
        <w:jc w:val="center"/>
        <w:rPr>
          <w:b/>
          <w:bCs/>
          <w:sz w:val="36"/>
          <w:szCs w:val="36"/>
        </w:rPr>
      </w:pPr>
    </w:p>
    <w:p w14:paraId="1F3516A8" w14:textId="77777777" w:rsidR="00B85CB9" w:rsidRDefault="00B85CB9" w:rsidP="00B85CB9"/>
    <w:p w14:paraId="6433F54F" w14:textId="417BAC70" w:rsidR="00B85CB9" w:rsidRPr="00633090" w:rsidRDefault="00B85CB9" w:rsidP="00B85CB9">
      <w:pPr>
        <w:pStyle w:val="Cmsor2"/>
      </w:pPr>
      <w:r w:rsidRPr="00633090">
        <w:t>ügyfélszolgálati rendszer működtetése</w:t>
      </w:r>
      <w:bookmarkEnd w:id="0"/>
      <w:bookmarkEnd w:id="1"/>
      <w:bookmarkEnd w:id="2"/>
      <w:bookmarkEnd w:id="3"/>
    </w:p>
    <w:p w14:paraId="3856C3F9" w14:textId="77777777" w:rsidR="00B85CB9" w:rsidRDefault="00B85CB9" w:rsidP="00B85CB9">
      <w:r>
        <w:t xml:space="preserve">Intézményünk ügyfélszolgálatának működési rendjét, félfogadási idejét úgy állapítottuk meg, hogy az ügyfélszolgálat megközelítése, az ahhoz való hozzáférés ne járjon aránytalan nehézségekkel ügyfeleinkre nézve. </w:t>
      </w:r>
    </w:p>
    <w:p w14:paraId="73A8ECFD" w14:textId="77777777" w:rsidR="00B85CB9" w:rsidRDefault="00B85CB9" w:rsidP="00B85CB9">
      <w:r>
        <w:t xml:space="preserve">Az ügyfélszolgálati tevékenység személyi és tárgyi feltételei megfelelnek a jogszabályi előírásoknak. Ügyfélszolgálatunk mind telefonon, mind személyesen elérhető, felkereshető. Rendelkezünk a személyes tájékoztató megbeszélések, </w:t>
      </w:r>
      <w:proofErr w:type="gramStart"/>
      <w:r>
        <w:t>konzultációk</w:t>
      </w:r>
      <w:proofErr w:type="gramEnd"/>
      <w:r>
        <w:t xml:space="preserve"> lebonyolításához szükséges feltételekkel.</w:t>
      </w:r>
      <w:r w:rsidRPr="00633090">
        <w:t xml:space="preserve"> </w:t>
      </w:r>
      <w:r>
        <w:t>Partnereinknek e-mailen is lehetősége nyílik kérdéseik megfogalmazására. Az e-mailen érkező érdeklődésre 1 munkanapon belül válaszolunk.</w:t>
      </w:r>
    </w:p>
    <w:p w14:paraId="32989554" w14:textId="77777777" w:rsidR="00B85CB9" w:rsidRPr="006F47C9" w:rsidRDefault="00B85CB9" w:rsidP="00B85CB9">
      <w:r w:rsidRPr="006F47C9">
        <w:t xml:space="preserve">Intézményünk gondoskodik róla, hogy írásbeli tájékoztató anyagaiban, hirdetéseiben, mindig </w:t>
      </w:r>
      <w:proofErr w:type="gramStart"/>
      <w:r w:rsidRPr="006F47C9">
        <w:t>aktuális</w:t>
      </w:r>
      <w:proofErr w:type="gramEnd"/>
      <w:r w:rsidRPr="006F47C9">
        <w:t xml:space="preserve"> és egyértelmű, a potenciális ügyfelek számára jól érthető információk jelenjenek meg.</w:t>
      </w:r>
    </w:p>
    <w:p w14:paraId="22A59541" w14:textId="77777777" w:rsidR="00B85CB9" w:rsidRDefault="00B85CB9" w:rsidP="00B85CB9">
      <w:r w:rsidRPr="006F47C9">
        <w:t xml:space="preserve">Intézményünk az engedéllyel rendelkező képző intézmények nyilvántartásában szereplő nyilvántartási számát a tevékenysége gyakorlása során használt képzési dokumentációban, valamint a képzéssel kapcsolatos üzleti </w:t>
      </w:r>
      <w:proofErr w:type="gramStart"/>
      <w:r w:rsidRPr="006F47C9">
        <w:t>dokumentumokon</w:t>
      </w:r>
      <w:proofErr w:type="gramEnd"/>
      <w:r w:rsidRPr="006F47C9">
        <w:t xml:space="preserve"> folyamatosan használja, arról ügyfeleit tájékoztatja, tevékenységéről közreadott írásos tájékoztatójában, programfüzetében szerepelteti, és az ügyfelek által jól látható módon kifüggeszti. Intézményünk a felnőttképzési tevékenységére vonatkozó tájékoztatóhoz, valamint a képzési programhoz való folyamatos hozzáférést biztosítja az ügyfelek részére</w:t>
      </w:r>
      <w:r>
        <w:t xml:space="preserve">. </w:t>
      </w:r>
    </w:p>
    <w:p w14:paraId="455B9B01" w14:textId="77777777" w:rsidR="00B85CB9" w:rsidRDefault="00B85CB9" w:rsidP="00B85CB9">
      <w:r>
        <w:t>Közvetlen elérhetőséget az alábbi ügyfélfogadási rend szerint biztosítunk megbízóink, és a képzések résztvevői számára.</w:t>
      </w:r>
      <w:r w:rsidRPr="00F33570">
        <w:t xml:space="preserve"> </w:t>
      </w:r>
      <w:r>
        <w:t>Az ügyfélfogadási rend elhelyezése valamennyi képzési helyszínen kötelező.</w:t>
      </w:r>
    </w:p>
    <w:p w14:paraId="66565EA3" w14:textId="77777777" w:rsidR="00B85CB9" w:rsidRDefault="00B85CB9" w:rsidP="00B85CB9">
      <w:pPr>
        <w:pStyle w:val="Cmsor3"/>
        <w:numPr>
          <w:ilvl w:val="0"/>
          <w:numId w:val="0"/>
        </w:numPr>
        <w:ind w:left="1224"/>
      </w:pPr>
      <w:r>
        <w:t>Elérhetőségek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B85CB9" w:rsidRPr="004F0703" w14:paraId="2301F163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1A7974ED" w14:textId="77777777" w:rsidR="00B85CB9" w:rsidRPr="00B1747D" w:rsidRDefault="00B85CB9" w:rsidP="00B1747D">
            <w:pPr>
              <w:spacing w:before="20" w:after="20"/>
            </w:pPr>
            <w:r w:rsidRPr="00B1747D">
              <w:t>Cím</w:t>
            </w:r>
          </w:p>
        </w:tc>
        <w:tc>
          <w:tcPr>
            <w:tcW w:w="7229" w:type="dxa"/>
            <w:shd w:val="clear" w:color="auto" w:fill="auto"/>
          </w:tcPr>
          <w:p w14:paraId="4087562E" w14:textId="77777777" w:rsidR="00B85CB9" w:rsidRPr="004F0703" w:rsidRDefault="00B85CB9" w:rsidP="00B1747D">
            <w:pPr>
              <w:spacing w:before="20" w:after="20"/>
            </w:pPr>
            <w:r>
              <w:t xml:space="preserve">4600 Kisvárda, Mártírok útja 8. </w:t>
            </w:r>
          </w:p>
        </w:tc>
      </w:tr>
      <w:tr w:rsidR="00B85CB9" w:rsidRPr="004F0703" w14:paraId="6B51A424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1C96322B" w14:textId="77777777" w:rsidR="00B85CB9" w:rsidRPr="00B1747D" w:rsidRDefault="00B85CB9" w:rsidP="00B1747D">
            <w:pPr>
              <w:spacing w:before="20" w:after="20"/>
            </w:pPr>
            <w:r w:rsidRPr="00B1747D">
              <w:t>Telefon</w:t>
            </w:r>
          </w:p>
        </w:tc>
        <w:tc>
          <w:tcPr>
            <w:tcW w:w="7229" w:type="dxa"/>
            <w:shd w:val="clear" w:color="auto" w:fill="auto"/>
          </w:tcPr>
          <w:p w14:paraId="490F4EDF" w14:textId="77777777" w:rsidR="00B85CB9" w:rsidRPr="004F0703" w:rsidRDefault="00B85CB9" w:rsidP="00B1747D">
            <w:pPr>
              <w:spacing w:before="20" w:after="20"/>
            </w:pPr>
            <w:r>
              <w:t>06/45/488-031</w:t>
            </w:r>
          </w:p>
        </w:tc>
      </w:tr>
      <w:tr w:rsidR="00B85CB9" w:rsidRPr="004F0703" w14:paraId="226A2ABF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3612DED5" w14:textId="77777777" w:rsidR="00B85CB9" w:rsidRPr="00B1747D" w:rsidRDefault="00B85CB9" w:rsidP="00B1747D">
            <w:pPr>
              <w:spacing w:before="20" w:after="20"/>
            </w:pPr>
            <w:r w:rsidRPr="00B1747D">
              <w:t>E-mail</w:t>
            </w:r>
          </w:p>
        </w:tc>
        <w:tc>
          <w:tcPr>
            <w:tcW w:w="7229" w:type="dxa"/>
            <w:shd w:val="clear" w:color="auto" w:fill="auto"/>
          </w:tcPr>
          <w:p w14:paraId="0CFB5EA2" w14:textId="77777777" w:rsidR="00B85CB9" w:rsidRPr="004F0703" w:rsidRDefault="00B85CB9" w:rsidP="00B1747D">
            <w:pPr>
              <w:spacing w:before="20" w:after="20"/>
            </w:pPr>
            <w:r>
              <w:t>szcentrumkisvarda@gmail.com</w:t>
            </w:r>
          </w:p>
        </w:tc>
      </w:tr>
      <w:tr w:rsidR="00B85CB9" w:rsidRPr="004F0703" w14:paraId="4B2D096D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5DF69636" w14:textId="77777777" w:rsidR="00B85CB9" w:rsidRPr="00B1747D" w:rsidRDefault="00B85CB9" w:rsidP="00B1747D">
            <w:pPr>
              <w:spacing w:before="20" w:after="20"/>
            </w:pPr>
            <w:r w:rsidRPr="00B1747D">
              <w:t>Web</w:t>
            </w:r>
          </w:p>
        </w:tc>
        <w:tc>
          <w:tcPr>
            <w:tcW w:w="7229" w:type="dxa"/>
            <w:shd w:val="clear" w:color="auto" w:fill="auto"/>
          </w:tcPr>
          <w:p w14:paraId="57ED71A1" w14:textId="77777777" w:rsidR="00B85CB9" w:rsidRPr="004F0703" w:rsidRDefault="00A75BDB" w:rsidP="00B1747D">
            <w:pPr>
              <w:spacing w:before="20" w:after="20"/>
            </w:pPr>
            <w:hyperlink r:id="rId5" w:history="1">
              <w:r w:rsidR="00B85CB9" w:rsidRPr="00C2626E">
                <w:rPr>
                  <w:rStyle w:val="Hiperhivatkozs"/>
                </w:rPr>
                <w:t>www.kisvardaiszc.hu</w:t>
              </w:r>
            </w:hyperlink>
            <w:r w:rsidR="00B85CB9">
              <w:t xml:space="preserve"> </w:t>
            </w:r>
          </w:p>
        </w:tc>
      </w:tr>
    </w:tbl>
    <w:p w14:paraId="19CF6F92" w14:textId="77777777" w:rsidR="00B85CB9" w:rsidRPr="005D3D84" w:rsidRDefault="00B85CB9" w:rsidP="00B85CB9"/>
    <w:p w14:paraId="45F7E6C4" w14:textId="77777777" w:rsidR="00B85CB9" w:rsidRDefault="00B85CB9" w:rsidP="00B85CB9">
      <w:pPr>
        <w:pStyle w:val="Cmsor3"/>
        <w:numPr>
          <w:ilvl w:val="0"/>
          <w:numId w:val="0"/>
        </w:numPr>
        <w:ind w:left="1224" w:hanging="504"/>
      </w:pPr>
      <w:r>
        <w:t>Személyes ügyfél-fogadási</w:t>
      </w:r>
      <w:r w:rsidRPr="003D3D09">
        <w:t xml:space="preserve"> idő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229"/>
      </w:tblGrid>
      <w:tr w:rsidR="00B85CB9" w:rsidRPr="004F0703" w14:paraId="41B4BF27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525CC5EB" w14:textId="77777777" w:rsidR="00B85CB9" w:rsidRPr="00B1747D" w:rsidRDefault="00B85CB9" w:rsidP="00B1747D">
            <w:pPr>
              <w:spacing w:before="20" w:after="20"/>
            </w:pPr>
            <w:r w:rsidRPr="00B1747D">
              <w:t>hétfő</w:t>
            </w:r>
          </w:p>
        </w:tc>
        <w:tc>
          <w:tcPr>
            <w:tcW w:w="7229" w:type="dxa"/>
            <w:shd w:val="clear" w:color="auto" w:fill="auto"/>
          </w:tcPr>
          <w:p w14:paraId="4C21A49B" w14:textId="4AD15BE9" w:rsidR="00B85CB9" w:rsidRPr="004F0703" w:rsidRDefault="00B85CB9" w:rsidP="00B868CC">
            <w:pPr>
              <w:spacing w:before="20" w:after="20"/>
            </w:pPr>
            <w:r>
              <w:t>8.00-</w:t>
            </w:r>
            <w:r w:rsidR="00B868CC">
              <w:t>16.00</w:t>
            </w:r>
          </w:p>
        </w:tc>
      </w:tr>
      <w:tr w:rsidR="00B868CC" w:rsidRPr="004F0703" w14:paraId="15E86298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4E1603C6" w14:textId="77777777" w:rsidR="00B868CC" w:rsidRPr="00B1747D" w:rsidRDefault="00B868CC" w:rsidP="00B868CC">
            <w:pPr>
              <w:spacing w:before="20" w:after="20"/>
            </w:pPr>
            <w:r w:rsidRPr="00B1747D">
              <w:t>kedd</w:t>
            </w:r>
          </w:p>
        </w:tc>
        <w:tc>
          <w:tcPr>
            <w:tcW w:w="7229" w:type="dxa"/>
            <w:shd w:val="clear" w:color="auto" w:fill="auto"/>
          </w:tcPr>
          <w:p w14:paraId="3D9B9D25" w14:textId="47605577" w:rsidR="00B868CC" w:rsidRPr="004F0703" w:rsidRDefault="00B868CC" w:rsidP="00B868CC">
            <w:pPr>
              <w:spacing w:before="20" w:after="20"/>
            </w:pPr>
            <w:r w:rsidRPr="00EC2410">
              <w:t>8.00-16.00</w:t>
            </w:r>
          </w:p>
        </w:tc>
      </w:tr>
      <w:tr w:rsidR="00B868CC" w:rsidRPr="004F0703" w14:paraId="1CB6C361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0F1B2602" w14:textId="77777777" w:rsidR="00B868CC" w:rsidRPr="00B1747D" w:rsidRDefault="00B868CC" w:rsidP="00B868CC">
            <w:pPr>
              <w:spacing w:before="20" w:after="20"/>
            </w:pPr>
            <w:r w:rsidRPr="00B1747D">
              <w:t>szerda</w:t>
            </w:r>
          </w:p>
        </w:tc>
        <w:tc>
          <w:tcPr>
            <w:tcW w:w="7229" w:type="dxa"/>
            <w:shd w:val="clear" w:color="auto" w:fill="auto"/>
          </w:tcPr>
          <w:p w14:paraId="1F8DC477" w14:textId="1930C197" w:rsidR="00B868CC" w:rsidRPr="004F0703" w:rsidRDefault="00B868CC" w:rsidP="00B868CC">
            <w:pPr>
              <w:spacing w:before="20" w:after="20"/>
            </w:pPr>
            <w:r w:rsidRPr="00EC2410">
              <w:t>8.00-16.00</w:t>
            </w:r>
          </w:p>
        </w:tc>
      </w:tr>
      <w:tr w:rsidR="00B868CC" w:rsidRPr="004F0703" w14:paraId="53E3352E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2A7211EB" w14:textId="77777777" w:rsidR="00B868CC" w:rsidRPr="00B1747D" w:rsidRDefault="00B868CC" w:rsidP="00B868CC">
            <w:pPr>
              <w:spacing w:before="20" w:after="20"/>
            </w:pPr>
            <w:r w:rsidRPr="00B1747D">
              <w:t>csütörtök</w:t>
            </w:r>
          </w:p>
        </w:tc>
        <w:tc>
          <w:tcPr>
            <w:tcW w:w="7229" w:type="dxa"/>
            <w:shd w:val="clear" w:color="auto" w:fill="auto"/>
          </w:tcPr>
          <w:p w14:paraId="75262841" w14:textId="7D283926" w:rsidR="00B868CC" w:rsidRPr="004F0703" w:rsidRDefault="00B868CC" w:rsidP="00B868CC">
            <w:pPr>
              <w:spacing w:before="20" w:after="20"/>
            </w:pPr>
            <w:r w:rsidRPr="00EC2410">
              <w:t>8.00-16.00</w:t>
            </w:r>
          </w:p>
        </w:tc>
      </w:tr>
      <w:tr w:rsidR="00B85CB9" w:rsidRPr="004F0703" w14:paraId="7184BD8E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4E7C1162" w14:textId="77777777" w:rsidR="00B85CB9" w:rsidRPr="00B1747D" w:rsidRDefault="00B85CB9" w:rsidP="00B1747D">
            <w:pPr>
              <w:spacing w:before="20" w:after="20"/>
            </w:pPr>
            <w:r w:rsidRPr="00B1747D">
              <w:t>péntek</w:t>
            </w:r>
          </w:p>
        </w:tc>
        <w:tc>
          <w:tcPr>
            <w:tcW w:w="7229" w:type="dxa"/>
            <w:shd w:val="clear" w:color="auto" w:fill="auto"/>
          </w:tcPr>
          <w:p w14:paraId="08B3B71E" w14:textId="77777777" w:rsidR="00B85CB9" w:rsidRPr="004F0703" w:rsidRDefault="00B85CB9" w:rsidP="00B1747D">
            <w:pPr>
              <w:spacing w:before="20" w:after="20"/>
            </w:pPr>
            <w:r>
              <w:t>8.00-13.30</w:t>
            </w:r>
          </w:p>
        </w:tc>
      </w:tr>
      <w:tr w:rsidR="00B85CB9" w:rsidRPr="004F0703" w14:paraId="63C10A03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0C68F19E" w14:textId="77777777" w:rsidR="00B85CB9" w:rsidRPr="00B1747D" w:rsidRDefault="00B85CB9" w:rsidP="00B1747D">
            <w:pPr>
              <w:spacing w:before="20" w:after="20"/>
            </w:pPr>
            <w:r w:rsidRPr="00B1747D">
              <w:t>szombat</w:t>
            </w:r>
          </w:p>
        </w:tc>
        <w:tc>
          <w:tcPr>
            <w:tcW w:w="7229" w:type="dxa"/>
            <w:shd w:val="clear" w:color="auto" w:fill="auto"/>
          </w:tcPr>
          <w:p w14:paraId="3109E5C8" w14:textId="77777777" w:rsidR="00B85CB9" w:rsidRPr="004F0703" w:rsidRDefault="00B85CB9" w:rsidP="00B1747D">
            <w:pPr>
              <w:spacing w:before="20" w:after="20"/>
            </w:pPr>
            <w:r>
              <w:t>nincs ügyfélfogadás</w:t>
            </w:r>
          </w:p>
        </w:tc>
      </w:tr>
      <w:tr w:rsidR="00B85CB9" w:rsidRPr="004F0703" w14:paraId="0849C6BA" w14:textId="77777777" w:rsidTr="00B1747D">
        <w:trPr>
          <w:jc w:val="center"/>
        </w:trPr>
        <w:tc>
          <w:tcPr>
            <w:tcW w:w="1843" w:type="dxa"/>
            <w:shd w:val="clear" w:color="auto" w:fill="F2F2F2"/>
          </w:tcPr>
          <w:p w14:paraId="7FAA058E" w14:textId="77777777" w:rsidR="00B85CB9" w:rsidRPr="00B1747D" w:rsidRDefault="00B85CB9" w:rsidP="00B1747D">
            <w:pPr>
              <w:spacing w:before="20" w:after="20"/>
            </w:pPr>
            <w:r w:rsidRPr="00B1747D">
              <w:t>vasárnap</w:t>
            </w:r>
          </w:p>
        </w:tc>
        <w:tc>
          <w:tcPr>
            <w:tcW w:w="7229" w:type="dxa"/>
            <w:shd w:val="clear" w:color="auto" w:fill="auto"/>
          </w:tcPr>
          <w:p w14:paraId="38A40B14" w14:textId="77777777" w:rsidR="00B85CB9" w:rsidRPr="004F0703" w:rsidRDefault="00B85CB9" w:rsidP="00B1747D">
            <w:pPr>
              <w:spacing w:before="20" w:after="20"/>
            </w:pPr>
            <w:r>
              <w:t>nincs ügyfélfogadás</w:t>
            </w:r>
          </w:p>
        </w:tc>
      </w:tr>
    </w:tbl>
    <w:p w14:paraId="1159737D" w14:textId="77777777" w:rsidR="00B85CB9" w:rsidRDefault="00B85CB9" w:rsidP="00B85CB9"/>
    <w:p w14:paraId="2FB03271" w14:textId="77777777" w:rsidR="00B85CB9" w:rsidRDefault="00B85CB9" w:rsidP="00B85CB9">
      <w:pPr>
        <w:pStyle w:val="Cmsor2"/>
      </w:pPr>
      <w:bookmarkStart w:id="4" w:name="_Toc159628538"/>
      <w:bookmarkStart w:id="5" w:name="_Toc159837642"/>
      <w:bookmarkStart w:id="6" w:name="_Toc382980377"/>
      <w:bookmarkStart w:id="7" w:name="_Toc38555193"/>
      <w:r>
        <w:lastRenderedPageBreak/>
        <w:t xml:space="preserve">A </w:t>
      </w:r>
      <w:proofErr w:type="gramStart"/>
      <w:r>
        <w:t>reklamációk</w:t>
      </w:r>
      <w:proofErr w:type="gramEnd"/>
      <w:r>
        <w:t xml:space="preserve"> kezelése / panaszkezelés</w:t>
      </w:r>
      <w:bookmarkEnd w:id="4"/>
      <w:r>
        <w:t>i rendszer</w:t>
      </w:r>
      <w:bookmarkEnd w:id="5"/>
      <w:bookmarkEnd w:id="6"/>
      <w:bookmarkEnd w:id="7"/>
    </w:p>
    <w:p w14:paraId="158BDD17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Ügyfeleinket az ügy</w:t>
      </w:r>
      <w:r w:rsidRPr="00336CCF">
        <w:rPr>
          <w:rFonts w:ascii="Times New Roman" w:hAnsi="Times New Roman" w:cs="Times New Roman" w:hint="default"/>
        </w:rPr>
        <w:t>félszolgálaton</w:t>
      </w:r>
      <w:r>
        <w:rPr>
          <w:rFonts w:ascii="Times New Roman" w:hAnsi="Times New Roman" w:cs="Times New Roman" w:hint="default"/>
        </w:rPr>
        <w:t>, és képzési helyszíneinken a résztvevők számára is betekinthető módon</w:t>
      </w:r>
      <w:r w:rsidRPr="00336CCF">
        <w:rPr>
          <w:rFonts w:ascii="Times New Roman" w:hAnsi="Times New Roman" w:cs="Times New Roman" w:hint="default"/>
        </w:rPr>
        <w:t xml:space="preserve"> elhelyezett </w:t>
      </w:r>
      <w:r>
        <w:rPr>
          <w:rFonts w:ascii="Times New Roman" w:hAnsi="Times New Roman" w:cs="Times New Roman" w:hint="default"/>
        </w:rPr>
        <w:t>ügyfélszolgálati tájékoztató és panaszkezelési szabályzat felhasználásával tájékoztatjuk:</w:t>
      </w:r>
    </w:p>
    <w:p w14:paraId="31AD6C23" w14:textId="77777777" w:rsidR="00B85CB9" w:rsidRPr="00336CCF" w:rsidRDefault="00B85CB9" w:rsidP="00B85CB9">
      <w:pPr>
        <w:pStyle w:val="NormlWeb"/>
        <w:numPr>
          <w:ilvl w:val="0"/>
          <w:numId w:val="2"/>
        </w:numPr>
        <w:jc w:val="left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az ügyfélszolgálat címéről</w:t>
      </w:r>
    </w:p>
    <w:p w14:paraId="651A37B4" w14:textId="77777777" w:rsidR="00B85CB9" w:rsidRPr="00336CCF" w:rsidRDefault="00B85CB9" w:rsidP="00B85CB9">
      <w:pPr>
        <w:pStyle w:val="NormlWeb"/>
        <w:numPr>
          <w:ilvl w:val="0"/>
          <w:numId w:val="2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panaszügyintézés helyéről (ha az nem egyezik meg</w:t>
      </w:r>
      <w:r>
        <w:rPr>
          <w:rFonts w:ascii="Times New Roman" w:hAnsi="Times New Roman" w:cs="Times New Roman" w:hint="default"/>
        </w:rPr>
        <w:t xml:space="preserve"> a képzés megvalósításának helyszínével</w:t>
      </w:r>
      <w:r w:rsidRPr="00336CCF">
        <w:rPr>
          <w:rFonts w:ascii="Times New Roman" w:hAnsi="Times New Roman" w:cs="Times New Roman" w:hint="default"/>
        </w:rPr>
        <w:t>),</w:t>
      </w:r>
    </w:p>
    <w:p w14:paraId="39D7EF0D" w14:textId="77777777" w:rsidR="00B85CB9" w:rsidRPr="00336CCF" w:rsidRDefault="00B85CB9" w:rsidP="00B85CB9">
      <w:pPr>
        <w:pStyle w:val="NormlWeb"/>
        <w:numPr>
          <w:ilvl w:val="0"/>
          <w:numId w:val="2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panaszkezelés módjáról, valamint</w:t>
      </w:r>
    </w:p>
    <w:p w14:paraId="2BFA8676" w14:textId="77777777" w:rsidR="00B85CB9" w:rsidRPr="00336CCF" w:rsidRDefault="00B85CB9" w:rsidP="00B85CB9">
      <w:pPr>
        <w:pStyle w:val="NormlWeb"/>
        <w:numPr>
          <w:ilvl w:val="0"/>
          <w:numId w:val="2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panaszok közlése érdekében ügyfélszolgálatunk levelezési címéről, elektronikus levelezési címéről, illetve internetes címéről, telefonszámáról.</w:t>
      </w:r>
    </w:p>
    <w:p w14:paraId="4505344F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 xml:space="preserve">Tájékoztatásunk fogyasztói jogvita esetén kiterjed a fogyasztó lakóhelye vagy tartózkodási helye szerint illetékes békéltető testületekhez, vagy a szolgáltatás jellegétől függően az ilyen jogkörrel felruházott hatósághoz való fordulás lehetőségére, az illetékes békéltető testület székhelyére (hatóság elérhetőségeire), telefonos elérhetőségére, internetes elérhetőségére és levelezési címére. A békéltető testületekről történő tájékoztatást nyomtatott formában és/vagy honlapunkon érhetik el ügyfeleink. </w:t>
      </w:r>
    </w:p>
    <w:p w14:paraId="73B49390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 xml:space="preserve">Ügyfeleink a panaszukat szóban vagy írásban közölhetik intézményünkkel, illetve az intézményünk megbízásából eljáró személlyel (különös tekintettel a felnőttképzési tevékenységben közreműködő oktatóra, </w:t>
      </w:r>
      <w:r>
        <w:rPr>
          <w:rFonts w:ascii="Times New Roman" w:hAnsi="Times New Roman" w:cs="Times New Roman" w:hint="default"/>
        </w:rPr>
        <w:t>oktatásszervező</w:t>
      </w:r>
      <w:r w:rsidRPr="00336CCF">
        <w:rPr>
          <w:rFonts w:ascii="Times New Roman" w:hAnsi="Times New Roman" w:cs="Times New Roman" w:hint="default"/>
        </w:rPr>
        <w:t>re).</w:t>
      </w:r>
    </w:p>
    <w:p w14:paraId="718DE57C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szóbeli panaszt azonnal meg kell vizsgálni, és szükség szerint orvosolni kell. Ha ügyfelünk a panasz kezelésével nem ért egyet, vagy a panasz azonnali kivizsgálása nem lehetséges, abban az esetben a panaszról és intézményünknek az azzal kapcsolatos álláspontjáról haladéktalanul köteles jegyzőkönyvet felvenni, és annak egy másolati példányát</w:t>
      </w:r>
    </w:p>
    <w:p w14:paraId="6BA9AEB8" w14:textId="77777777" w:rsidR="00B85CB9" w:rsidRPr="00336CCF" w:rsidRDefault="00B85CB9" w:rsidP="00B85CB9">
      <w:pPr>
        <w:pStyle w:val="NormlWeb"/>
        <w:numPr>
          <w:ilvl w:val="0"/>
          <w:numId w:val="2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személyesen közölt szóbeli panasz esetén helyben az ügyfélnek átadni,</w:t>
      </w:r>
    </w:p>
    <w:p w14:paraId="67A0BF9A" w14:textId="77777777" w:rsidR="00B85CB9" w:rsidRPr="00336CCF" w:rsidRDefault="00B85CB9" w:rsidP="00B85CB9">
      <w:pPr>
        <w:pStyle w:val="NormlWeb"/>
        <w:numPr>
          <w:ilvl w:val="0"/>
          <w:numId w:val="2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telefonon vagy egyéb elektronikus hírközlési szolgáltatás felhasználásával közölt szóbeli panasz esetén az ügyfélnek legkésőbb a panaszra adott érdemi válasszal egyidejűleg, a panasztételtől számított 30 napon belül megküldeni.</w:t>
      </w:r>
    </w:p>
    <w:p w14:paraId="1CE37367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 xml:space="preserve">Írásbeli panaszt a panasz beérkezését követően harminc napon belül </w:t>
      </w:r>
      <w:proofErr w:type="gramStart"/>
      <w:r w:rsidRPr="00336CCF">
        <w:rPr>
          <w:rFonts w:ascii="Times New Roman" w:hAnsi="Times New Roman" w:cs="Times New Roman" w:hint="default"/>
        </w:rPr>
        <w:t>írásban</w:t>
      </w:r>
      <w:r>
        <w:rPr>
          <w:rFonts w:ascii="Times New Roman" w:hAnsi="Times New Roman" w:cs="Times New Roman" w:hint="default"/>
        </w:rPr>
        <w:t xml:space="preserve"> </w:t>
      </w:r>
      <w:r w:rsidRPr="00336CCF">
        <w:rPr>
          <w:rFonts w:ascii="Times New Roman" w:hAnsi="Times New Roman" w:cs="Times New Roman" w:hint="default"/>
        </w:rPr>
        <w:t>érdemben</w:t>
      </w:r>
      <w:proofErr w:type="gramEnd"/>
      <w:r w:rsidRPr="00336CCF">
        <w:rPr>
          <w:rFonts w:ascii="Times New Roman" w:hAnsi="Times New Roman" w:cs="Times New Roman" w:hint="default"/>
        </w:rPr>
        <w:t xml:space="preserve"> válaszoljuk meg és intézkedünk annak közlés</w:t>
      </w:r>
      <w:r>
        <w:rPr>
          <w:rFonts w:ascii="Times New Roman" w:hAnsi="Times New Roman" w:cs="Times New Roman" w:hint="default"/>
        </w:rPr>
        <w:t>éről</w:t>
      </w:r>
      <w:r w:rsidRPr="00336CCF">
        <w:rPr>
          <w:rFonts w:ascii="Times New Roman" w:hAnsi="Times New Roman" w:cs="Times New Roman" w:hint="default"/>
        </w:rPr>
        <w:t xml:space="preserve"> a panasztevő felé.</w:t>
      </w:r>
    </w:p>
    <w:p w14:paraId="5CCF04F1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telefonon vagy elektronikus hírközlési szolgáltatás felhasználásával közölt szóbeli panaszt egyedi azonosítószámmal látjuk el.</w:t>
      </w:r>
    </w:p>
    <w:p w14:paraId="0CFD792E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panaszról felvett jegyzőkönyvnek tartalmaznia kell az alábbiakat:</w:t>
      </w:r>
    </w:p>
    <w:p w14:paraId="731E9534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az ügyfél (panasztevő) neve, lakcíme,</w:t>
      </w:r>
    </w:p>
    <w:p w14:paraId="774ECE45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 előterjesztésének helye, ideje, módja,</w:t>
      </w:r>
    </w:p>
    <w:p w14:paraId="254C19F0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 xml:space="preserve">a panasz részletes leírása, a panaszos által bemutatott iratok, </w:t>
      </w:r>
      <w:proofErr w:type="gramStart"/>
      <w:r w:rsidRPr="00336CCF">
        <w:rPr>
          <w:rFonts w:ascii="Times New Roman" w:hAnsi="Times New Roman" w:cs="Times New Roman" w:hint="default"/>
        </w:rPr>
        <w:t>dokumentumok</w:t>
      </w:r>
      <w:proofErr w:type="gramEnd"/>
      <w:r w:rsidRPr="00336CCF">
        <w:rPr>
          <w:rFonts w:ascii="Times New Roman" w:hAnsi="Times New Roman" w:cs="Times New Roman" w:hint="default"/>
        </w:rPr>
        <w:t xml:space="preserve"> és egyéb bizonyítékok jegyzéke,</w:t>
      </w:r>
    </w:p>
    <w:p w14:paraId="738BE32D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intézményünk nyilatkozata a panas</w:t>
      </w:r>
      <w:r>
        <w:rPr>
          <w:rFonts w:ascii="Times New Roman" w:hAnsi="Times New Roman" w:cs="Times New Roman" w:hint="default"/>
        </w:rPr>
        <w:t>s</w:t>
      </w:r>
      <w:r w:rsidRPr="00336CCF">
        <w:rPr>
          <w:rFonts w:ascii="Times New Roman" w:hAnsi="Times New Roman" w:cs="Times New Roman" w:hint="default"/>
        </w:rPr>
        <w:t>zal kapcsolatos álláspontjáról, amennyiben a panasz azonnali kivizsgálása lehetséges,</w:t>
      </w:r>
    </w:p>
    <w:p w14:paraId="58973121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jegyzőkönyvet felvevő személy és – telefonon vagy egyéb elektronikus hírközlési szolgáltatás felhasználásával közölt szóbeli panasz kivételével – a panasztevő aláírása,</w:t>
      </w:r>
    </w:p>
    <w:p w14:paraId="3B449B86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lastRenderedPageBreak/>
        <w:t>a jegyzőkönyv felvételének helye, ideje,</w:t>
      </w:r>
    </w:p>
    <w:p w14:paraId="520F4A08" w14:textId="77777777" w:rsidR="00B85CB9" w:rsidRPr="00336CCF" w:rsidRDefault="00B85CB9" w:rsidP="00B85CB9">
      <w:pPr>
        <w:pStyle w:val="NormlWeb"/>
        <w:numPr>
          <w:ilvl w:val="0"/>
          <w:numId w:val="3"/>
        </w:numPr>
        <w:jc w:val="left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telefonon vagy egyéb elektronikus hírközlési szolgáltatás felhasználásával közölt szóbeli panasz esetén a panasz egyedi azonosítószáma.</w:t>
      </w:r>
    </w:p>
    <w:p w14:paraId="2F97F364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 xml:space="preserve">Az esetlegesen felmerülő résztvevői, megbízói </w:t>
      </w:r>
      <w:proofErr w:type="gramStart"/>
      <w:r w:rsidRPr="00336CCF">
        <w:rPr>
          <w:rFonts w:ascii="Times New Roman" w:hAnsi="Times New Roman" w:cs="Times New Roman" w:hint="default"/>
        </w:rPr>
        <w:t>reklamációkat</w:t>
      </w:r>
      <w:proofErr w:type="gramEnd"/>
      <w:r w:rsidRPr="00336CCF">
        <w:rPr>
          <w:rFonts w:ascii="Times New Roman" w:hAnsi="Times New Roman" w:cs="Times New Roman" w:hint="default"/>
        </w:rPr>
        <w:t xml:space="preserve"> – amennyiben a dokumentálás a panasztétel során nem történt meg vagy a panasz felvevője a dokumentálást illetően bármi okból korlátozott – az ügyféllel kapcsolatot tartó </w:t>
      </w:r>
      <w:r>
        <w:rPr>
          <w:rFonts w:ascii="Times New Roman" w:hAnsi="Times New Roman" w:cs="Times New Roman" w:hint="default"/>
        </w:rPr>
        <w:t>oktatásszervező</w:t>
      </w:r>
      <w:r w:rsidRPr="00336CCF">
        <w:rPr>
          <w:rFonts w:ascii="Times New Roman" w:hAnsi="Times New Roman" w:cs="Times New Roman" w:hint="default"/>
        </w:rPr>
        <w:t xml:space="preserve"> dokumentálja, majd döntésre előkészíti </w:t>
      </w:r>
      <w:r w:rsidRPr="00336CCF">
        <w:rPr>
          <w:rFonts w:ascii="Times New Roman" w:hAnsi="Times New Roman" w:cs="Times New Roman" w:hint="default"/>
          <w:bCs/>
        </w:rPr>
        <w:t>az</w:t>
      </w:r>
      <w:r w:rsidRPr="00336CCF">
        <w:rPr>
          <w:rFonts w:ascii="Times New Roman" w:hAnsi="Times New Roman" w:cs="Times New Roman" w:hint="default"/>
          <w:b/>
          <w:bCs/>
        </w:rPr>
        <w:t xml:space="preserve"> </w:t>
      </w:r>
      <w:r w:rsidRPr="00336CCF">
        <w:rPr>
          <w:rFonts w:ascii="Times New Roman" w:hAnsi="Times New Roman" w:cs="Times New Roman" w:hint="default"/>
          <w:bCs/>
        </w:rPr>
        <w:t>intézmény intézményvezetőjének</w:t>
      </w:r>
      <w:r w:rsidRPr="00336CCF">
        <w:rPr>
          <w:rFonts w:ascii="Times New Roman" w:hAnsi="Times New Roman" w:cs="Times New Roman" w:hint="default"/>
        </w:rPr>
        <w:t xml:space="preserve">. A </w:t>
      </w:r>
      <w:proofErr w:type="gramStart"/>
      <w:r w:rsidRPr="00336CCF">
        <w:rPr>
          <w:rFonts w:ascii="Times New Roman" w:hAnsi="Times New Roman" w:cs="Times New Roman" w:hint="default"/>
        </w:rPr>
        <w:t>reklamáció</w:t>
      </w:r>
      <w:proofErr w:type="gramEnd"/>
      <w:r w:rsidRPr="00336CCF">
        <w:rPr>
          <w:rFonts w:ascii="Times New Roman" w:hAnsi="Times New Roman" w:cs="Times New Roman" w:hint="default"/>
        </w:rPr>
        <w:t xml:space="preserve"> jogosságáról, elfogadásáról, valamint a kivizsgálásról és a reklamáció elhárításáért felelős személy kijelöléséről, a végrehajtás </w:t>
      </w:r>
      <w:proofErr w:type="spellStart"/>
      <w:r w:rsidRPr="00336CCF">
        <w:rPr>
          <w:rFonts w:ascii="Times New Roman" w:hAnsi="Times New Roman" w:cs="Times New Roman" w:hint="default"/>
        </w:rPr>
        <w:t>határidejéről</w:t>
      </w:r>
      <w:proofErr w:type="spellEnd"/>
      <w:r w:rsidRPr="00336CCF">
        <w:rPr>
          <w:rFonts w:ascii="Times New Roman" w:hAnsi="Times New Roman" w:cs="Times New Roman" w:hint="default"/>
        </w:rPr>
        <w:t xml:space="preserve"> szintén </w:t>
      </w:r>
      <w:r w:rsidRPr="00336CCF">
        <w:rPr>
          <w:rFonts w:ascii="Times New Roman" w:hAnsi="Times New Roman" w:cs="Times New Roman" w:hint="default"/>
          <w:bCs/>
        </w:rPr>
        <w:t>az intézményvezető</w:t>
      </w:r>
      <w:r w:rsidRPr="00336CCF">
        <w:rPr>
          <w:rFonts w:ascii="Times New Roman" w:hAnsi="Times New Roman" w:cs="Times New Roman" w:hint="default"/>
        </w:rPr>
        <w:t xml:space="preserve"> dönt.</w:t>
      </w:r>
    </w:p>
    <w:p w14:paraId="73611F0A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panaszról felvett jegyzőkönyvet és a válasz másolati példányát öt évig megőrizzük, és azt az ellenőrző hatóságoknak kérésükre bemutatjuk.</w:t>
      </w:r>
    </w:p>
    <w:p w14:paraId="6FF0A90F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 panasz elutasítása esetén ügyfelünket írásban tájékoztatjuk arról, hogy panaszával – annak jellege sz</w:t>
      </w:r>
      <w:r>
        <w:rPr>
          <w:rFonts w:ascii="Times New Roman" w:hAnsi="Times New Roman" w:cs="Times New Roman" w:hint="default"/>
        </w:rPr>
        <w:t>erint – mely szervezethez</w:t>
      </w:r>
      <w:r w:rsidRPr="00336CCF">
        <w:rPr>
          <w:rFonts w:ascii="Times New Roman" w:hAnsi="Times New Roman" w:cs="Times New Roman" w:hint="default"/>
        </w:rPr>
        <w:t xml:space="preserve"> vagy békéltető testület</w:t>
      </w:r>
      <w:r>
        <w:rPr>
          <w:rFonts w:ascii="Times New Roman" w:hAnsi="Times New Roman" w:cs="Times New Roman" w:hint="default"/>
        </w:rPr>
        <w:t>hez fordulhat</w:t>
      </w:r>
      <w:r w:rsidRPr="00336CCF">
        <w:rPr>
          <w:rFonts w:ascii="Times New Roman" w:hAnsi="Times New Roman" w:cs="Times New Roman" w:hint="default"/>
        </w:rPr>
        <w:t xml:space="preserve">. A tájékoztatásnak tartalmaznia kell továbbá az illetékes </w:t>
      </w:r>
      <w:r>
        <w:rPr>
          <w:rFonts w:ascii="Times New Roman" w:hAnsi="Times New Roman" w:cs="Times New Roman" w:hint="default"/>
        </w:rPr>
        <w:t xml:space="preserve">szervezet, intézmény </w:t>
      </w:r>
      <w:r w:rsidRPr="00336CCF">
        <w:rPr>
          <w:rFonts w:ascii="Times New Roman" w:hAnsi="Times New Roman" w:cs="Times New Roman" w:hint="default"/>
        </w:rPr>
        <w:t>az ügyfél lakóhelye vagy tartózkodási helye szerinti békéltető testület székhelyét, telefonos és internetes elérhetőségét, valamint levelezési címét. A tájékoztatásnak arra is ki kell terjednie, hogy a vállalkozás a fogyasztói jogvita rendezése érdekében igénybe veszi-e a békéltető testületi eljárást.</w:t>
      </w:r>
    </w:p>
    <w:p w14:paraId="7E9289F9" w14:textId="77777777" w:rsidR="00B85CB9" w:rsidRPr="00336CCF" w:rsidRDefault="00B85CB9" w:rsidP="00B85CB9">
      <w:pPr>
        <w:pStyle w:val="NormlWeb"/>
        <w:rPr>
          <w:rFonts w:ascii="Times New Roman" w:hAnsi="Times New Roman" w:cs="Times New Roman" w:hint="default"/>
        </w:rPr>
      </w:pPr>
      <w:r w:rsidRPr="00336CCF">
        <w:rPr>
          <w:rFonts w:ascii="Times New Roman" w:hAnsi="Times New Roman" w:cs="Times New Roman" w:hint="default"/>
        </w:rPr>
        <w:t>Az írásbeliség követelményének levé</w:t>
      </w:r>
      <w:r>
        <w:rPr>
          <w:rFonts w:ascii="Times New Roman" w:hAnsi="Times New Roman" w:cs="Times New Roman" w:hint="default"/>
        </w:rPr>
        <w:t>l</w:t>
      </w:r>
      <w:r w:rsidRPr="00336CCF">
        <w:rPr>
          <w:rFonts w:ascii="Times New Roman" w:hAnsi="Times New Roman" w:cs="Times New Roman" w:hint="default"/>
        </w:rPr>
        <w:t>,</w:t>
      </w:r>
      <w:r>
        <w:rPr>
          <w:rFonts w:ascii="Times New Roman" w:hAnsi="Times New Roman" w:cs="Times New Roman" w:hint="default"/>
        </w:rPr>
        <w:t xml:space="preserve"> elektronikus levél (email)</w:t>
      </w:r>
      <w:r w:rsidRPr="00336CCF">
        <w:rPr>
          <w:rFonts w:ascii="Times New Roman" w:hAnsi="Times New Roman" w:cs="Times New Roman" w:hint="default"/>
        </w:rPr>
        <w:t xml:space="preserve"> vagy telefax útján, továbbá bármely egyéb olyan eszközzel eleget lehet tenni, amely a címzett számára lehetővé teszi a neki címzett adatoknak az adat céljának megfelelő ideig történő tartós tárolását, és a tárolt adatok változatlan formában és tartalommal történő megjelenítését.</w:t>
      </w:r>
    </w:p>
    <w:p w14:paraId="56C41A74" w14:textId="62390161" w:rsidR="00B85CB9" w:rsidRDefault="00B85CB9" w:rsidP="00B85CB9">
      <w:r w:rsidRPr="00336CCF">
        <w:t xml:space="preserve">Panasz esetén, annak kivizsgálása és orvoslása figyelembe vételével helyesbítő, adott esetben megelőző tevékenység lefolytatását </w:t>
      </w:r>
      <w:r>
        <w:t>kell kezdeményezni</w:t>
      </w:r>
      <w:r w:rsidRPr="00336CCF">
        <w:t>.</w:t>
      </w:r>
    </w:p>
    <w:p w14:paraId="3FF6E10C" w14:textId="7D245808" w:rsidR="00B85CB9" w:rsidRDefault="00B85CB9" w:rsidP="00B85CB9"/>
    <w:p w14:paraId="76522077" w14:textId="47B47548" w:rsidR="00B85CB9" w:rsidRDefault="00B85CB9" w:rsidP="00B85CB9">
      <w:bookmarkStart w:id="8" w:name="_GoBack"/>
      <w:bookmarkEnd w:id="8"/>
    </w:p>
    <w:sectPr w:rsidR="00B85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805A4"/>
    <w:multiLevelType w:val="multilevel"/>
    <w:tmpl w:val="ED5C9912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695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930A44"/>
    <w:multiLevelType w:val="hybridMultilevel"/>
    <w:tmpl w:val="057CDD82"/>
    <w:lvl w:ilvl="0" w:tplc="AA2AA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5378E"/>
    <w:multiLevelType w:val="hybridMultilevel"/>
    <w:tmpl w:val="0D5E2AFE"/>
    <w:lvl w:ilvl="0" w:tplc="AA2AA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CB9"/>
    <w:rsid w:val="003A55DF"/>
    <w:rsid w:val="00495244"/>
    <w:rsid w:val="00627830"/>
    <w:rsid w:val="00A75BDB"/>
    <w:rsid w:val="00B85CB9"/>
    <w:rsid w:val="00B8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018D3"/>
  <w15:chartTrackingRefBased/>
  <w15:docId w15:val="{6544D5F8-2B61-40FA-99FF-40EAF7AD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5CB9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85CB9"/>
    <w:pPr>
      <w:keepNext/>
      <w:pageBreakBefore/>
      <w:numPr>
        <w:numId w:val="1"/>
      </w:numPr>
      <w:pBdr>
        <w:bottom w:val="thickThinLargeGap" w:sz="12" w:space="1" w:color="auto"/>
      </w:pBdr>
      <w:spacing w:before="240"/>
      <w:outlineLvl w:val="0"/>
    </w:pPr>
    <w:rPr>
      <w:rFonts w:cs="Arial"/>
      <w:b/>
      <w:bCs/>
      <w:smallCaps/>
      <w:kern w:val="32"/>
      <w:sz w:val="26"/>
      <w:szCs w:val="32"/>
    </w:rPr>
  </w:style>
  <w:style w:type="paragraph" w:styleId="Cmsor2">
    <w:name w:val="heading 2"/>
    <w:basedOn w:val="Norml"/>
    <w:next w:val="Norml"/>
    <w:link w:val="Cmsor2Char"/>
    <w:qFormat/>
    <w:rsid w:val="00B85CB9"/>
    <w:pPr>
      <w:keepNext/>
      <w:numPr>
        <w:ilvl w:val="1"/>
        <w:numId w:val="1"/>
      </w:numPr>
      <w:pBdr>
        <w:bottom w:val="single" w:sz="2" w:space="1" w:color="auto"/>
      </w:pBdr>
      <w:spacing w:before="240" w:after="240"/>
      <w:ind w:left="426"/>
      <w:jc w:val="left"/>
      <w:outlineLvl w:val="1"/>
    </w:pPr>
    <w:rPr>
      <w:rFonts w:cs="Arial"/>
      <w:b/>
      <w:bCs/>
      <w:iCs/>
      <w:smallCaps/>
      <w:sz w:val="26"/>
      <w:szCs w:val="28"/>
    </w:rPr>
  </w:style>
  <w:style w:type="paragraph" w:styleId="Cmsor3">
    <w:name w:val="heading 3"/>
    <w:basedOn w:val="Cmsor2"/>
    <w:next w:val="Norml"/>
    <w:link w:val="Cmsor3Char"/>
    <w:qFormat/>
    <w:rsid w:val="00B85CB9"/>
    <w:pPr>
      <w:numPr>
        <w:ilvl w:val="2"/>
      </w:numPr>
      <w:pBdr>
        <w:bottom w:val="none" w:sz="0" w:space="0" w:color="auto"/>
      </w:pBdr>
      <w:outlineLvl w:val="2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85CB9"/>
    <w:rPr>
      <w:rFonts w:ascii="Times New Roman" w:eastAsia="Times New Roman" w:hAnsi="Times New Roman" w:cs="Arial"/>
      <w:b/>
      <w:bCs/>
      <w:smallCaps/>
      <w:kern w:val="32"/>
      <w:sz w:val="26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B85CB9"/>
    <w:rPr>
      <w:rFonts w:ascii="Times New Roman" w:eastAsia="Times New Roman" w:hAnsi="Times New Roman" w:cs="Arial"/>
      <w:b/>
      <w:bCs/>
      <w:iCs/>
      <w:smallCaps/>
      <w:sz w:val="26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B85CB9"/>
    <w:rPr>
      <w:rFonts w:ascii="Times New Roman" w:eastAsia="Times New Roman" w:hAnsi="Times New Roman" w:cs="Arial"/>
      <w:b/>
      <w:bCs/>
      <w:iCs/>
      <w:smallCaps/>
      <w:sz w:val="26"/>
      <w:szCs w:val="28"/>
      <w:lang w:eastAsia="hu-HU"/>
    </w:rPr>
  </w:style>
  <w:style w:type="paragraph" w:styleId="NormlWeb">
    <w:name w:val="Normal (Web)"/>
    <w:basedOn w:val="Norml"/>
    <w:uiPriority w:val="99"/>
    <w:rsid w:val="00B85CB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iperhivatkozs">
    <w:name w:val="Hyperlink"/>
    <w:uiPriority w:val="99"/>
    <w:rsid w:val="00B85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isvardaiszc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Bertalan Tamás</dc:creator>
  <cp:keywords/>
  <dc:description/>
  <cp:lastModifiedBy>Moldvay </cp:lastModifiedBy>
  <cp:revision>5</cp:revision>
  <cp:lastPrinted>2021-07-13T06:25:00Z</cp:lastPrinted>
  <dcterms:created xsi:type="dcterms:W3CDTF">2021-07-09T08:28:00Z</dcterms:created>
  <dcterms:modified xsi:type="dcterms:W3CDTF">2021-07-13T06:33:00Z</dcterms:modified>
</cp:coreProperties>
</file>